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85CE1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3400167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26A3D95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40C91DA6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E833CB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BBC963E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CDC7BB3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11825E31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5164414F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0E2A66CB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17E1293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2D3A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B560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C823A0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A5B6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21964D46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AEC6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C2D0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7A15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EA4FD01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4183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F237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AAD6" w14:textId="77777777" w:rsidR="00CC2265" w:rsidRPr="00CC2265" w:rsidRDefault="00CC2265" w:rsidP="00CC226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22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СТРОИТЕЛЬСТВО МНОГОКВАРТИРНЫХ ДОМОВ, РАСПОЛОЖЕННЫХ ПО ОКРУЖНОМУ ШОССЕ, В ТЕРРИТОРИАЛЬНОМ ОКРУГЕ МАЙСКАЯ ГОРКА </w:t>
            </w:r>
          </w:p>
          <w:p w14:paraId="7AF90796" w14:textId="4222D388" w:rsidR="00734328" w:rsidRPr="008E1B3C" w:rsidRDefault="00CC2265" w:rsidP="00CC226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2265">
              <w:rPr>
                <w:rFonts w:ascii="Times New Roman" w:eastAsia="Times New Roman" w:hAnsi="Times New Roman" w:cs="Times New Roman"/>
                <w:sz w:val="18"/>
                <w:szCs w:val="18"/>
              </w:rPr>
              <w:t>Г. АРХАНГЕЛЬСКА (ДОМ 1)</w:t>
            </w:r>
          </w:p>
        </w:tc>
      </w:tr>
      <w:tr w:rsidR="00AC2FBD" w:rsidRPr="00FB58C4" w14:paraId="6C034C6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DE69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543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7A7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48C17FA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7904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67B2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D7F4" w14:textId="1268818D" w:rsidR="006D4DFA" w:rsidRPr="00A92FCC" w:rsidRDefault="00CC2265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265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  <w:r w:rsidRPr="00CC226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C226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C2265">
              <w:rPr>
                <w:rFonts w:ascii="Times New Roman" w:hAnsi="Times New Roman" w:cs="Times New Roman"/>
                <w:sz w:val="18"/>
                <w:szCs w:val="18"/>
              </w:rPr>
              <w:tab/>
              <w:t>– 720476,003 тыс. руб.</w:t>
            </w:r>
          </w:p>
        </w:tc>
      </w:tr>
      <w:tr w:rsidR="00D755A6" w:rsidRPr="00700232" w14:paraId="52E526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5B71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E5F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7F30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58D47A8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792D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753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657F" w14:textId="4E06E13E" w:rsidR="006D1FE2" w:rsidRPr="00ED6C60" w:rsidRDefault="00CC22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C2265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14:paraId="0870A0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3CA6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ACCF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4861" w14:textId="08B10CB1" w:rsidR="006D1FE2" w:rsidRPr="00A92FCC" w:rsidRDefault="00CC2265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265">
              <w:rPr>
                <w:rFonts w:ascii="Times New Roman" w:hAnsi="Times New Roman" w:cs="Times New Roman"/>
                <w:sz w:val="18"/>
                <w:szCs w:val="18"/>
              </w:rPr>
              <w:t>165069, Архангельская область, г. Архангельск, пр. Троицкий, д. 95.</w:t>
            </w:r>
          </w:p>
        </w:tc>
      </w:tr>
      <w:tr w:rsidR="00700232" w:rsidRPr="00700232" w14:paraId="005B8190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6AF3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D04E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2CF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20FBD5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25C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8961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0070" w14:textId="5A1B0B68" w:rsidR="0015668B" w:rsidRPr="00164218" w:rsidRDefault="00CC226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26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14:paraId="4AC97E0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F86B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E8BA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08D3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0A268F2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2091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2E98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67D8" w14:textId="2B5DFB51" w:rsidR="0015668B" w:rsidRPr="00341DF1" w:rsidRDefault="00CC2265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265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дом 60.</w:t>
            </w:r>
          </w:p>
        </w:tc>
      </w:tr>
      <w:tr w:rsidR="00700232" w:rsidRPr="00F62A87" w14:paraId="77F21CE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A22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D4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DD9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1642136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DB5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417E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1F72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445FC0A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6E90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93F4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EB68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39317CE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D37D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3B0C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36FD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2769E80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659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C90B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8DC0" w14:textId="77777777" w:rsidR="0071381A" w:rsidRPr="007368DF" w:rsidRDefault="008F7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3FB030F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0FE3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4BE9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F853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369B4DB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3386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7ECF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B0F4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64A4854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4856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150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D59B" w14:textId="713EA26A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C226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C22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169908D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83E74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DFB71D1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F64B8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709C30CE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AC89FCE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DA786FE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D60B7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2265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8B0F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AA56E-F1E6-4A6E-8029-6DF16A7D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160</cp:revision>
  <cp:lastPrinted>2017-12-12T11:12:00Z</cp:lastPrinted>
  <dcterms:created xsi:type="dcterms:W3CDTF">2020-01-30T07:27:00Z</dcterms:created>
  <dcterms:modified xsi:type="dcterms:W3CDTF">2025-02-13T12:07:00Z</dcterms:modified>
</cp:coreProperties>
</file>