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BF6244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BF6244">
              <w:rPr>
                <w:rFonts w:ascii="Times New Roman" w:hAnsi="Times New Roman" w:cs="Times New Roman"/>
                <w:sz w:val="18"/>
                <w:szCs w:val="18"/>
              </w:rPr>
              <w:t>ДВА МНОГОКВАРТИРНЫХ ЖИЛЫХ ДОМА В ПОСЕЛКЕ РОЧЕГДА ВИНОГРАДОВСКОГО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BF624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244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BF6244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BF6244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F624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244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10, помещение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F624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24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BF6244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BF624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F624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6244">
              <w:rPr>
                <w:rFonts w:ascii="Times New Roman" w:hAnsi="Times New Roman" w:cs="Times New Roman"/>
                <w:sz w:val="18"/>
                <w:szCs w:val="18"/>
              </w:rPr>
              <w:t xml:space="preserve">164571, Архангельская область, </w:t>
            </w:r>
            <w:proofErr w:type="spellStart"/>
            <w:r w:rsidRPr="00BF6244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BF6244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Березник, ул. П. Виноградова, д. 83.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F624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E75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F624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47F35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C8" w:rsidRDefault="00C83AC8" w:rsidP="00734328">
      <w:pPr>
        <w:spacing w:after="0" w:line="240" w:lineRule="auto"/>
      </w:pPr>
      <w:r>
        <w:separator/>
      </w:r>
    </w:p>
  </w:endnote>
  <w:end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C8" w:rsidRDefault="00C83AC8" w:rsidP="00734328">
      <w:pPr>
        <w:spacing w:after="0" w:line="240" w:lineRule="auto"/>
      </w:pPr>
      <w:r>
        <w:separator/>
      </w:r>
    </w:p>
  </w:footnote>
  <w:foot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83AC8" w:rsidRPr="00734328" w:rsidRDefault="00C83AC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3410F7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83AC8" w:rsidRPr="00734328" w:rsidRDefault="00C83AC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10F7"/>
    <w:rsid w:val="003439CD"/>
    <w:rsid w:val="00365BAE"/>
    <w:rsid w:val="003700F7"/>
    <w:rsid w:val="0037268D"/>
    <w:rsid w:val="00381722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BF6244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D4B69-66C8-40F1-9ABC-1A67808A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28</cp:revision>
  <cp:lastPrinted>2017-12-12T11:12:00Z</cp:lastPrinted>
  <dcterms:created xsi:type="dcterms:W3CDTF">2020-01-30T07:27:00Z</dcterms:created>
  <dcterms:modified xsi:type="dcterms:W3CDTF">2022-02-22T11:37:00Z</dcterms:modified>
</cp:coreProperties>
</file>