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5A7F3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7F3A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П. ТАЛАГИ ПРИМОРСКОГО РАЙОНА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3A" w:rsidRPr="005A7F3A" w:rsidRDefault="005A7F3A" w:rsidP="005A7F3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7F3A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в ценах </w:t>
            </w:r>
          </w:p>
          <w:p w:rsidR="006D4DFA" w:rsidRPr="00A92FCC" w:rsidRDefault="005A7F3A" w:rsidP="005A7F3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7F3A">
              <w:rPr>
                <w:rFonts w:ascii="Times New Roman" w:hAnsi="Times New Roman" w:cs="Times New Roman"/>
                <w:sz w:val="18"/>
                <w:szCs w:val="18"/>
              </w:rPr>
              <w:t>4 квартала 2022 г.</w:t>
            </w:r>
            <w:r w:rsidRPr="005A7F3A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A7F3A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A7F3A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A7F3A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A7F3A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A7F3A">
              <w:rPr>
                <w:rFonts w:ascii="Times New Roman" w:hAnsi="Times New Roman" w:cs="Times New Roman"/>
                <w:sz w:val="18"/>
                <w:szCs w:val="18"/>
              </w:rPr>
              <w:tab/>
              <w:t>– 89 744,157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5A7F3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7F3A">
              <w:rPr>
                <w:rFonts w:ascii="Times New Roman" w:hAnsi="Times New Roman" w:cs="Times New Roman"/>
                <w:sz w:val="18"/>
                <w:szCs w:val="18"/>
              </w:rPr>
              <w:t>Акционерное общество «</w:t>
            </w:r>
            <w:proofErr w:type="spellStart"/>
            <w:r w:rsidRPr="005A7F3A">
              <w:rPr>
                <w:rFonts w:ascii="Times New Roman" w:hAnsi="Times New Roman" w:cs="Times New Roman"/>
                <w:sz w:val="18"/>
                <w:szCs w:val="18"/>
              </w:rPr>
              <w:t>Архангельскгражданреконструкция</w:t>
            </w:r>
            <w:proofErr w:type="spellEnd"/>
            <w:r w:rsidRPr="005A7F3A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5A7F3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7F3A">
              <w:rPr>
                <w:rFonts w:ascii="Times New Roman" w:hAnsi="Times New Roman" w:cs="Times New Roman"/>
                <w:sz w:val="18"/>
                <w:szCs w:val="18"/>
              </w:rPr>
              <w:t>163000, г. Архангельск, ул. Попова, д. 17.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5A7F3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7F3A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5A7F3A">
              <w:rPr>
                <w:rFonts w:ascii="Times New Roman" w:hAnsi="Times New Roman" w:cs="Times New Roman"/>
                <w:sz w:val="18"/>
                <w:szCs w:val="18"/>
              </w:rPr>
              <w:t>Талажское</w:t>
            </w:r>
            <w:proofErr w:type="spellEnd"/>
            <w:r w:rsidRPr="005A7F3A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5A7F3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7F3A">
              <w:rPr>
                <w:rFonts w:ascii="Times New Roman" w:hAnsi="Times New Roman" w:cs="Times New Roman"/>
                <w:sz w:val="18"/>
                <w:szCs w:val="18"/>
              </w:rPr>
              <w:t xml:space="preserve">163530, Архангельская область, Приморский район, пос. </w:t>
            </w:r>
            <w:proofErr w:type="spellStart"/>
            <w:r w:rsidRPr="005A7F3A">
              <w:rPr>
                <w:rFonts w:ascii="Times New Roman" w:hAnsi="Times New Roman" w:cs="Times New Roman"/>
                <w:sz w:val="18"/>
                <w:szCs w:val="18"/>
              </w:rPr>
              <w:t>Талаги</w:t>
            </w:r>
            <w:proofErr w:type="spellEnd"/>
            <w:r w:rsidRPr="005A7F3A">
              <w:rPr>
                <w:rFonts w:ascii="Times New Roman" w:hAnsi="Times New Roman" w:cs="Times New Roman"/>
                <w:sz w:val="18"/>
                <w:szCs w:val="18"/>
              </w:rPr>
              <w:t>, д. 25Б.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8B1FD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5A7F3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A7F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EC20FA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A7F3A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20FA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284E1-9238-4077-8A9E-7337A73B0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12</cp:revision>
  <cp:lastPrinted>2017-12-12T11:12:00Z</cp:lastPrinted>
  <dcterms:created xsi:type="dcterms:W3CDTF">2020-01-30T07:27:00Z</dcterms:created>
  <dcterms:modified xsi:type="dcterms:W3CDTF">2021-02-04T13:14:00Z</dcterms:modified>
</cp:coreProperties>
</file>