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B25179" w:rsidP="00690F0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B25179">
              <w:rPr>
                <w:rFonts w:ascii="Times New Roman" w:hAnsi="Times New Roman" w:cs="Times New Roman"/>
                <w:sz w:val="18"/>
                <w:szCs w:val="18"/>
              </w:rPr>
              <w:t>МНОГОКВАРТИРНЫЙ ДОМ В КВАРТАЛЕ 007 Г. СЕВЕРОДВИНСКА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79" w:rsidRPr="00B25179" w:rsidRDefault="00B25179" w:rsidP="00B2517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5179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6D4DFA" w:rsidRPr="00A92FCC" w:rsidRDefault="00B25179" w:rsidP="00B2517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5179">
              <w:rPr>
                <w:rFonts w:ascii="Times New Roman" w:hAnsi="Times New Roman" w:cs="Times New Roman"/>
                <w:sz w:val="18"/>
                <w:szCs w:val="18"/>
              </w:rPr>
              <w:t>на 1-й квартал 2021 г., тыс. руб.</w:t>
            </w:r>
            <w:r w:rsidRPr="00B2517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2517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2517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25179">
              <w:rPr>
                <w:rFonts w:ascii="Times New Roman" w:hAnsi="Times New Roman" w:cs="Times New Roman"/>
                <w:sz w:val="18"/>
                <w:szCs w:val="18"/>
              </w:rPr>
              <w:tab/>
              <w:t>– 99 000,00.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B2517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5179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B25179">
              <w:rPr>
                <w:rFonts w:ascii="Times New Roman" w:hAnsi="Times New Roman" w:cs="Times New Roman"/>
                <w:sz w:val="18"/>
                <w:szCs w:val="18"/>
              </w:rPr>
              <w:t>АльфаПроект</w:t>
            </w:r>
            <w:proofErr w:type="spellEnd"/>
            <w:r w:rsidRPr="00B2517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B2517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5179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город Северодвинск, улица Тургенева, дом 10, помещение 6-Н.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B2517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5179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B2517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5179">
              <w:rPr>
                <w:rFonts w:ascii="Times New Roman" w:hAnsi="Times New Roman" w:cs="Times New Roman"/>
                <w:sz w:val="18"/>
                <w:szCs w:val="18"/>
              </w:rPr>
              <w:t xml:space="preserve">164501, Архангельская обл., г. Северодвинск, ул. </w:t>
            </w:r>
            <w:proofErr w:type="spellStart"/>
            <w:r w:rsidRPr="00B25179">
              <w:rPr>
                <w:rFonts w:ascii="Times New Roman" w:hAnsi="Times New Roman" w:cs="Times New Roman"/>
                <w:sz w:val="18"/>
                <w:szCs w:val="18"/>
              </w:rPr>
              <w:t>Плюснина</w:t>
            </w:r>
            <w:proofErr w:type="spellEnd"/>
            <w:r w:rsidRPr="00B25179">
              <w:rPr>
                <w:rFonts w:ascii="Times New Roman" w:hAnsi="Times New Roman" w:cs="Times New Roman"/>
                <w:sz w:val="18"/>
                <w:szCs w:val="18"/>
              </w:rPr>
              <w:t>, д. 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B25179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3078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C3700C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3078C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25179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3700C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98E5D-4349-4CF5-9580-C5D348B67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15</cp:revision>
  <cp:lastPrinted>2017-12-12T11:12:00Z</cp:lastPrinted>
  <dcterms:created xsi:type="dcterms:W3CDTF">2020-01-30T07:27:00Z</dcterms:created>
  <dcterms:modified xsi:type="dcterms:W3CDTF">2021-06-22T11:24:00Z</dcterms:modified>
</cp:coreProperties>
</file>