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C810E9" w:rsidP="009F1F6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0E9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односекционный дом по ул. </w:t>
            </w:r>
            <w:proofErr w:type="spellStart"/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Карпогорской</w:t>
            </w:r>
            <w:proofErr w:type="spellEnd"/>
            <w:r w:rsidRPr="00C810E9">
              <w:rPr>
                <w:rFonts w:ascii="Times New Roman" w:hAnsi="Times New Roman" w:cs="Times New Roman"/>
                <w:sz w:val="18"/>
                <w:szCs w:val="18"/>
              </w:rPr>
              <w:t xml:space="preserve"> в территориальном округе Майская горка г. Архангельска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A92FCC" w:rsidRDefault="00C810E9" w:rsidP="00C810E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0E9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proofErr w:type="spellStart"/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Карпогорск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proofErr w:type="spellEnd"/>
            <w:r w:rsidRPr="00C810E9">
              <w:rPr>
                <w:rFonts w:ascii="Times New Roman" w:hAnsi="Times New Roman" w:cs="Times New Roman"/>
                <w:sz w:val="18"/>
                <w:szCs w:val="18"/>
              </w:rPr>
              <w:t xml:space="preserve"> в территориальном округе Майская горка г. Архангельска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8156C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8156C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0E9" w:rsidRPr="00C810E9" w:rsidRDefault="00C810E9" w:rsidP="00C810E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DE471B" w:rsidRPr="00A92FCC" w:rsidRDefault="00C810E9" w:rsidP="00C810E9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2 квартал 2021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C810E9">
              <w:rPr>
                <w:rFonts w:ascii="Times New Roman" w:hAnsi="Times New Roman" w:cs="Times New Roman"/>
                <w:sz w:val="18"/>
                <w:szCs w:val="18"/>
              </w:rPr>
              <w:t xml:space="preserve">– 150210966 </w:t>
            </w:r>
            <w:proofErr w:type="spellStart"/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C810E9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</w:t>
            </w:r>
            <w:proofErr w:type="spellStart"/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АльфаПроект</w:t>
            </w:r>
            <w:proofErr w:type="spellEnd"/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8156CE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8156C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C810E9" w:rsidP="009F1F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10E9">
              <w:rPr>
                <w:rFonts w:ascii="Times New Roman" w:hAnsi="Times New Roman" w:cs="Times New Roman"/>
                <w:sz w:val="18"/>
                <w:szCs w:val="18"/>
              </w:rPr>
              <w:t>164504, Архангельская область, г. Северодвинск, ул.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ургенева, д. 10, помещение 6-Н.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2B2BD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BDD">
              <w:rPr>
                <w:rFonts w:ascii="Times New Roman" w:hAnsi="Times New Roman" w:cs="Times New Roman"/>
                <w:sz w:val="18"/>
                <w:szCs w:val="18"/>
              </w:rPr>
              <w:t>Департамент транспорта, строительства и городской инфраструктуры администрации муниципального образования «Город Архангельск»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2B2BD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2BDD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пр. Троицкий, д. 60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2B2B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2B2BDD">
              <w:rPr>
                <w:rFonts w:ascii="Times New Roman" w:hAnsi="Times New Roman" w:cs="Times New Roman"/>
                <w:sz w:val="18"/>
                <w:szCs w:val="18"/>
              </w:rPr>
              <w:t>25.05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396" w:rsidRDefault="00F45396" w:rsidP="00734328">
      <w:pPr>
        <w:spacing w:after="0" w:line="240" w:lineRule="auto"/>
      </w:pPr>
      <w:r>
        <w:separator/>
      </w:r>
    </w:p>
  </w:endnote>
  <w:endnote w:type="continuationSeparator" w:id="0">
    <w:p w:rsidR="00F45396" w:rsidRDefault="00F45396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396" w:rsidRDefault="00F45396" w:rsidP="00734328">
      <w:pPr>
        <w:spacing w:after="0" w:line="240" w:lineRule="auto"/>
      </w:pPr>
      <w:r>
        <w:separator/>
      </w:r>
    </w:p>
  </w:footnote>
  <w:footnote w:type="continuationSeparator" w:id="0">
    <w:p w:rsidR="00F45396" w:rsidRDefault="00F45396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45396" w:rsidRPr="00734328" w:rsidRDefault="00F45396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8156CE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45396" w:rsidRPr="00734328" w:rsidRDefault="00F45396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2BDD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156C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1F64"/>
    <w:rsid w:val="009F2A1C"/>
    <w:rsid w:val="009F2BF0"/>
    <w:rsid w:val="009F5189"/>
    <w:rsid w:val="00A1122D"/>
    <w:rsid w:val="00A124E5"/>
    <w:rsid w:val="00A17E93"/>
    <w:rsid w:val="00A20FE1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0E9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396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DAB85-1215-4EE4-8A9F-879137FD4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11</cp:revision>
  <cp:lastPrinted>2017-12-12T11:12:00Z</cp:lastPrinted>
  <dcterms:created xsi:type="dcterms:W3CDTF">2020-01-30T07:27:00Z</dcterms:created>
  <dcterms:modified xsi:type="dcterms:W3CDTF">2020-05-26T08:46:00Z</dcterms:modified>
</cp:coreProperties>
</file>